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</w:t>
      </w:r>
      <w:r>
        <w:rPr>
          <w:rFonts w:ascii="Times New Roman" w:hAnsi="Times New Roman" w:cs="Times New Roman"/>
          <w:b/>
          <w:sz w:val="24"/>
          <w:szCs w:val="24"/>
        </w:rPr>
        <w:t>ря 201</w:t>
      </w:r>
      <w:r w:rsidR="007E67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E67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7D4">
        <w:rPr>
          <w:rFonts w:ascii="Times New Roman" w:hAnsi="Times New Roman" w:cs="Times New Roman"/>
          <w:b/>
          <w:sz w:val="24"/>
          <w:szCs w:val="24"/>
        </w:rPr>
        <w:t xml:space="preserve">года депутатов Совета сельского поселения Алегазовский сельсовет муниципального района Мечетлинский район Республики </w:t>
      </w:r>
    </w:p>
    <w:p w:rsidR="004E07D4" w:rsidRPr="004E07D4" w:rsidRDefault="004E07D4" w:rsidP="004E07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7D4">
        <w:rPr>
          <w:rFonts w:ascii="Times New Roman" w:hAnsi="Times New Roman" w:cs="Times New Roman"/>
          <w:b/>
          <w:sz w:val="24"/>
          <w:szCs w:val="24"/>
        </w:rPr>
        <w:t>Башкортостан, и членов их семей</w:t>
      </w:r>
    </w:p>
    <w:p w:rsidR="00F557DD" w:rsidRDefault="00F557DD"/>
    <w:tbl>
      <w:tblPr>
        <w:tblW w:w="150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05"/>
        <w:gridCol w:w="1620"/>
        <w:gridCol w:w="1080"/>
        <w:gridCol w:w="1080"/>
        <w:gridCol w:w="1080"/>
        <w:gridCol w:w="1800"/>
        <w:gridCol w:w="1110"/>
        <w:gridCol w:w="888"/>
        <w:gridCol w:w="12"/>
        <w:gridCol w:w="2148"/>
      </w:tblGrid>
      <w:tr w:rsidR="004E07D4" w:rsidRPr="004E07D4" w:rsidTr="00CE28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Фамилия,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имя, отчество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Общая сумма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декларирован-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 годового дохода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за 201</w:t>
            </w:r>
            <w:r w:rsidR="007E67EF"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г.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имущества,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принадлежащих на праве собственности или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     находящихся в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Перечень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транспортных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средств,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принадлежащих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  на праве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собственности 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(вид, марка)</w:t>
            </w:r>
          </w:p>
        </w:tc>
      </w:tr>
      <w:tr w:rsidR="004E07D4" w:rsidRPr="004E07D4" w:rsidTr="00CE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Приобре-тение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.у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>частка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и других объектов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Транс-портных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Ценных бумаг, акций (долей участия, паев 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уставных (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складоч-ных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капита-лах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организа-ций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Вид  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объектов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недвиж</w:t>
            </w:r>
            <w:proofErr w:type="gramStart"/>
            <w:r w:rsidRPr="004E07D4">
              <w:rPr>
                <w:b/>
                <w:bCs/>
                <w:sz w:val="20"/>
                <w:szCs w:val="20"/>
                <w:lang w:eastAsia="en-US"/>
              </w:rPr>
              <w:t>и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</w:t>
            </w:r>
            <w:proofErr w:type="gramEnd"/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>мости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>Площадь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  <w:t xml:space="preserve"> кв. м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07D4">
              <w:rPr>
                <w:b/>
                <w:bCs/>
                <w:sz w:val="20"/>
                <w:szCs w:val="20"/>
                <w:lang w:eastAsia="en-US"/>
              </w:rPr>
              <w:t xml:space="preserve">Страна   </w:t>
            </w:r>
            <w:r w:rsidRPr="004E07D4">
              <w:rPr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распо</w:t>
            </w:r>
            <w:proofErr w:type="spellEnd"/>
            <w:r w:rsidRPr="004E07D4">
              <w:rPr>
                <w:b/>
                <w:bCs/>
                <w:sz w:val="20"/>
                <w:szCs w:val="20"/>
                <w:lang w:eastAsia="en-US"/>
              </w:rPr>
              <w:t>-ложе-</w:t>
            </w:r>
            <w:proofErr w:type="spellStart"/>
            <w:r w:rsidRPr="004E07D4">
              <w:rPr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D4" w:rsidRPr="004E07D4" w:rsidRDefault="004E07D4" w:rsidP="004E07D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Валитов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Талгат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Максутович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7E67EF" w:rsidP="007E67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403166</w:t>
            </w:r>
            <w:r w:rsidR="00AD05B9">
              <w:rPr>
                <w:bCs/>
                <w:color w:val="000000"/>
                <w:sz w:val="20"/>
                <w:szCs w:val="20"/>
                <w:lang w:eastAsia="en-US"/>
              </w:rPr>
              <w:t>,9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 w:rsidR="00AD05B9"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AD05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 w:rsidR="00AD05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left="21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1)</w:t>
            </w:r>
            <w:r w:rsidR="00AD05B9" w:rsidRPr="00AD05B9">
              <w:t xml:space="preserve"> </w:t>
            </w:r>
            <w:proofErr w:type="spellStart"/>
            <w:r w:rsidR="00AD05B9" w:rsidRPr="00AD05B9">
              <w:rPr>
                <w:sz w:val="20"/>
                <w:szCs w:val="20"/>
                <w:lang w:eastAsia="en-US"/>
              </w:rPr>
              <w:t>Фольксфаген</w:t>
            </w:r>
            <w:proofErr w:type="spellEnd"/>
            <w:r w:rsidR="00AD05B9" w:rsidRPr="00AD05B9">
              <w:rPr>
                <w:sz w:val="20"/>
                <w:szCs w:val="20"/>
                <w:lang w:eastAsia="en-US"/>
              </w:rPr>
              <w:t>-поло-седан</w:t>
            </w:r>
            <w:r w:rsidRPr="004E07D4">
              <w:rPr>
                <w:sz w:val="20"/>
                <w:szCs w:val="20"/>
                <w:lang w:eastAsia="en-US"/>
              </w:rPr>
              <w:t xml:space="preserve">, 2012 </w:t>
            </w:r>
            <w:proofErr w:type="spellStart"/>
            <w:r w:rsidRPr="004E07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4E07D4">
              <w:rPr>
                <w:sz w:val="20"/>
                <w:szCs w:val="20"/>
                <w:lang w:eastAsia="en-US"/>
              </w:rPr>
              <w:t>.             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ind w:right="-13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(индивидуальная)</w:t>
            </w: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Земельный участок ЛПХ (безвозмездное пользование)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AD05B9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3739</w:t>
            </w:r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 w:rsidR="00CD2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4E07D4" w:rsidRPr="004E07D4" w:rsidTr="00CE280A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7E67EF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 паевой</w:t>
            </w:r>
          </w:p>
          <w:p w:rsidR="004E07D4" w:rsidRPr="004E07D4" w:rsidRDefault="004E07D4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(общая долевая-1/</w:t>
            </w:r>
            <w:r w:rsidR="00CD25B7">
              <w:rPr>
                <w:sz w:val="20"/>
                <w:szCs w:val="20"/>
                <w:lang w:eastAsia="en-US"/>
              </w:rPr>
              <w:t>5</w:t>
            </w:r>
            <w:r w:rsidRPr="004E07D4">
              <w:rPr>
                <w:sz w:val="20"/>
                <w:szCs w:val="20"/>
                <w:lang w:eastAsia="en-US"/>
              </w:rPr>
              <w:t>)          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CD25B7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116000</w:t>
            </w:r>
            <w:r w:rsidR="004E07D4" w:rsidRPr="004E07D4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  <w:p w:rsidR="004E07D4" w:rsidRPr="004E07D4" w:rsidRDefault="004E07D4" w:rsidP="004E07D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D4" w:rsidRPr="004E07D4" w:rsidRDefault="004E07D4" w:rsidP="004E07D4">
            <w:pPr>
              <w:autoSpaceDE w:val="0"/>
              <w:autoSpaceDN w:val="0"/>
              <w:adjustRightInd w:val="0"/>
              <w:ind w:left="-75" w:right="-130" w:firstLine="75"/>
              <w:rPr>
                <w:sz w:val="20"/>
                <w:szCs w:val="20"/>
                <w:lang w:eastAsia="en-US"/>
              </w:rPr>
            </w:pPr>
          </w:p>
        </w:tc>
      </w:tr>
      <w:tr w:rsidR="00CD25B7" w:rsidRPr="004E07D4" w:rsidTr="005552FB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7E67EF" w:rsidP="004E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ребенок:</w:t>
            </w:r>
          </w:p>
          <w:p w:rsidR="00CD25B7" w:rsidRDefault="00CD25B7" w:rsidP="00CD25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5552FB" w:rsidP="005552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4E07D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5552FB" w:rsidP="005552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жилой дом</w:t>
            </w:r>
          </w:p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общая долевая собственность-1/4 доля</w:t>
            </w:r>
            <w:r w:rsidRPr="004E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96,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B7" w:rsidRPr="004E07D4" w:rsidRDefault="00CD25B7" w:rsidP="00CE280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E07D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E07D4" w:rsidRDefault="004E07D4"/>
    <w:sectPr w:rsidR="004E07D4" w:rsidSect="007E67EF">
      <w:pgSz w:w="16838" w:h="11906" w:orient="landscape"/>
      <w:pgMar w:top="96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6"/>
    <w:rsid w:val="004E07D4"/>
    <w:rsid w:val="005552FB"/>
    <w:rsid w:val="007E67EF"/>
    <w:rsid w:val="00AD05B9"/>
    <w:rsid w:val="00BF3956"/>
    <w:rsid w:val="00CD25B7"/>
    <w:rsid w:val="00DF0DC3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2017-06-01T10:49:00Z</dcterms:created>
  <dcterms:modified xsi:type="dcterms:W3CDTF">2018-05-14T10:21:00Z</dcterms:modified>
</cp:coreProperties>
</file>